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72C6" w14:textId="77777777" w:rsidR="003C1B24" w:rsidRDefault="003C1B24" w:rsidP="27D03AE3">
      <w:pPr>
        <w:spacing w:line="259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</w:pPr>
    </w:p>
    <w:p w14:paraId="20737C47" w14:textId="77777777" w:rsidR="003C1B24" w:rsidRDefault="003C1B24" w:rsidP="27D03AE3">
      <w:pPr>
        <w:spacing w:line="259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</w:pPr>
    </w:p>
    <w:p w14:paraId="2A49C486" w14:textId="77777777" w:rsidR="003C1B24" w:rsidRDefault="003C1B24" w:rsidP="27D03AE3">
      <w:pPr>
        <w:spacing w:line="259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</w:pPr>
    </w:p>
    <w:p w14:paraId="6DACED42" w14:textId="0BDF6E2A" w:rsidR="000C136A" w:rsidRPr="000C136A" w:rsidRDefault="000C136A" w:rsidP="27D03AE3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27D03A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REGISTRATION FORM </w:t>
      </w:r>
      <w:r w:rsidRPr="27D03AE3">
        <w:rPr>
          <w:rFonts w:ascii="Arial" w:eastAsia="Times New Roman" w:hAnsi="Arial" w:cs="Arial"/>
          <w:b/>
          <w:bCs/>
          <w:color w:val="FF0000"/>
          <w:sz w:val="24"/>
          <w:szCs w:val="24"/>
          <w:lang w:val="en-GB" w:eastAsia="ca-ES"/>
        </w:rPr>
        <w:t>* </w:t>
      </w: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for the AUDIOVISUAL CREATION OPEN CALL: </w:t>
      </w:r>
      <w:r w:rsidR="003C1B24" w:rsidRPr="003C1B24">
        <w:rPr>
          <w:rFonts w:ascii="Arial" w:hAnsi="Arial" w:cs="Arial"/>
          <w:i/>
          <w:iCs/>
          <w:noProof/>
          <w:sz w:val="24"/>
          <w:szCs w:val="24"/>
          <w:lang w:val="en-GB"/>
        </w:rPr>
        <w:t>Projecting the change: (third edition, 2025-2026): crisis, resilience and restoration</w:t>
      </w:r>
      <w:r w:rsidRPr="003C1B2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ca-ES"/>
        </w:rPr>
        <w:t>.</w:t>
      </w:r>
    </w:p>
    <w:p w14:paraId="1E16FDB5" w14:textId="60C43365" w:rsidR="000C136A" w:rsidRPr="000C136A" w:rsidRDefault="000C136A" w:rsidP="27D03AE3">
      <w:pPr>
        <w:spacing w:line="259" w:lineRule="atLeast"/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</w:pP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DEADLINE for submission of proposals: </w:t>
      </w:r>
      <w:r w:rsidR="003C1B24" w:rsidRPr="003C1B24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from July 1 to September 20, 2025</w:t>
      </w: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.</w:t>
      </w:r>
    </w:p>
    <w:p w14:paraId="730FBEA0" w14:textId="68F914A7" w:rsidR="000C136A" w:rsidRPr="009E0F59" w:rsidRDefault="000C136A" w:rsidP="000C136A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bookmarkStart w:id="0" w:name="_Hlk81566155"/>
      <w:r w:rsidRPr="27D03AE3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 xml:space="preserve">* send in </w:t>
      </w:r>
      <w:r w:rsidRPr="27D03AE3">
        <w:rPr>
          <w:rFonts w:ascii="Arial" w:eastAsia="Times New Roman" w:hAnsi="Arial" w:cs="Arial"/>
          <w:b/>
          <w:bCs/>
          <w:color w:val="FF0000"/>
          <w:sz w:val="24"/>
          <w:szCs w:val="24"/>
          <w:lang w:val="en-GB" w:eastAsia="ca-ES"/>
        </w:rPr>
        <w:t xml:space="preserve">PDF </w:t>
      </w:r>
      <w:r w:rsidRPr="27D03AE3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to the email address: </w:t>
      </w:r>
      <w:bookmarkEnd w:id="0"/>
      <w:r w:rsidR="009E0F59" w:rsidRPr="009E0F59">
        <w:rPr>
          <w:sz w:val="24"/>
          <w:szCs w:val="24"/>
        </w:rPr>
        <w:fldChar w:fldCharType="begin"/>
      </w:r>
      <w:r w:rsidR="009E0F59" w:rsidRPr="009E0F59">
        <w:rPr>
          <w:sz w:val="24"/>
          <w:szCs w:val="24"/>
          <w:lang w:val="en-GB"/>
        </w:rPr>
        <w:instrText>HYPERLINK "mailto:proyectarcambio@upv.es"</w:instrText>
      </w:r>
      <w:r w:rsidR="009E0F59" w:rsidRPr="009E0F59">
        <w:rPr>
          <w:sz w:val="24"/>
          <w:szCs w:val="24"/>
        </w:rPr>
      </w:r>
      <w:r w:rsidR="009E0F59" w:rsidRPr="009E0F59">
        <w:rPr>
          <w:sz w:val="24"/>
          <w:szCs w:val="24"/>
        </w:rPr>
        <w:fldChar w:fldCharType="separate"/>
      </w:r>
      <w:r w:rsidR="009E0F59" w:rsidRPr="009E0F59">
        <w:rPr>
          <w:color w:val="0563C1" w:themeColor="hyperlink"/>
          <w:sz w:val="24"/>
          <w:szCs w:val="24"/>
          <w:u w:val="single"/>
          <w:lang w:val="en-GB"/>
        </w:rPr>
        <w:t>proyectarcambio@upv.es</w:t>
      </w:r>
      <w:r w:rsidR="009E0F59" w:rsidRPr="009E0F59">
        <w:rPr>
          <w:sz w:val="24"/>
          <w:szCs w:val="24"/>
        </w:rPr>
        <w:fldChar w:fldCharType="end"/>
      </w:r>
      <w:r w:rsidR="009E0F59" w:rsidRPr="009E0F59">
        <w:rPr>
          <w:lang w:val="en-GB"/>
        </w:rPr>
        <w:t xml:space="preserve"> </w:t>
      </w:r>
      <w:r w:rsidR="009E0F59" w:rsidRPr="009E0F59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E10F0F8" w14:textId="77777777" w:rsidR="000C136A" w:rsidRPr="000C136A" w:rsidRDefault="000C136A" w:rsidP="000C136A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2AF922DA" w14:textId="1A60F773" w:rsidR="000C136A" w:rsidRPr="000C136A" w:rsidRDefault="000C136A" w:rsidP="000C136A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Author's </w:t>
      </w: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e-mail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p w14:paraId="32BAC6FC" w14:textId="1501A4B6" w:rsidR="000C136A" w:rsidRPr="000C136A" w:rsidRDefault="000C136A" w:rsidP="000C136A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Title 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in </w:t>
      </w: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Spanish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p w14:paraId="42707775" w14:textId="7B189ADA" w:rsidR="000C136A" w:rsidRPr="000C136A" w:rsidRDefault="000C136A" w:rsidP="000C136A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Title 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in </w:t>
      </w: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English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p w14:paraId="6FA38909" w14:textId="79F99AFF" w:rsidR="000C136A" w:rsidRPr="000C136A" w:rsidRDefault="000C136A" w:rsidP="000C136A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Creation </w:t>
      </w: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date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p w14:paraId="6FCD0DAF" w14:textId="77BC27F0" w:rsidR="000C136A" w:rsidRPr="000C136A" w:rsidRDefault="000C136A" w:rsidP="000C136A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Duration 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(maximum 5 minutes):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p w14:paraId="2892F6AD" w14:textId="77777777" w:rsidR="000C136A" w:rsidRPr="000C136A" w:rsidRDefault="000C136A" w:rsidP="000C136A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Synopsis 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(maximum 80 words):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p w14:paraId="290E0751" w14:textId="720E8BA0" w:rsidR="000C136A" w:rsidRPr="000C136A" w:rsidRDefault="000C136A" w:rsidP="000C136A">
      <w:pPr>
        <w:spacing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="005041D4" w:rsidRPr="005041D4">
        <w:rPr>
          <w:lang w:val="en-GB"/>
        </w:rPr>
        <w:t xml:space="preserve"> </w:t>
      </w:r>
      <w:r w:rsidR="005041D4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L</w:t>
      </w:r>
      <w:r w:rsidR="005041D4" w:rsidRPr="005041D4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ines of interest</w:t>
      </w:r>
      <w:r w:rsidR="005041D4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 xml:space="preserve"> 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to which the proposal would ascribe (mark with a cross):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6663"/>
        <w:gridCol w:w="2262"/>
      </w:tblGrid>
      <w:tr w:rsidR="005041D4" w:rsidRPr="005041D4" w14:paraId="36E0DC98" w14:textId="77777777" w:rsidTr="005041D4">
        <w:tc>
          <w:tcPr>
            <w:tcW w:w="6663" w:type="dxa"/>
          </w:tcPr>
          <w:p w14:paraId="2229F65B" w14:textId="6C83EB3A" w:rsidR="005041D4" w:rsidRPr="00512F37" w:rsidRDefault="00512F37" w:rsidP="005041D4">
            <w:pPr>
              <w:spacing w:line="25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ca-ES"/>
              </w:rPr>
            </w:pPr>
            <w:r w:rsidRPr="00512F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ca-ES"/>
              </w:rPr>
              <w:t>Lines of interest</w:t>
            </w:r>
          </w:p>
        </w:tc>
        <w:tc>
          <w:tcPr>
            <w:tcW w:w="2262" w:type="dxa"/>
          </w:tcPr>
          <w:p w14:paraId="3EDCC791" w14:textId="7072D889" w:rsidR="005041D4" w:rsidRPr="00512F37" w:rsidRDefault="005041D4" w:rsidP="004075D3">
            <w:pPr>
              <w:spacing w:line="259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ca-ES"/>
              </w:rPr>
            </w:pPr>
            <w:r w:rsidRPr="00512F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ca-ES"/>
              </w:rPr>
              <w:t>Mark with a cross</w:t>
            </w:r>
          </w:p>
        </w:tc>
      </w:tr>
      <w:tr w:rsidR="005041D4" w:rsidRPr="009E0F59" w14:paraId="4440A913" w14:textId="08A59712" w:rsidTr="005041D4">
        <w:tc>
          <w:tcPr>
            <w:tcW w:w="6663" w:type="dxa"/>
          </w:tcPr>
          <w:p w14:paraId="74498A04" w14:textId="654107A5" w:rsidR="005041D4" w:rsidRPr="005041D4" w:rsidRDefault="005041D4" w:rsidP="004075D3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5041D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  <w:t>1. Communication of the eco- social crisis: denunciation of the current situation of climate change, of ecosystem and social fragility, of the future energy crisis</w:t>
            </w:r>
            <w:r w:rsidR="00512F3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  <w:t>.</w:t>
            </w:r>
          </w:p>
        </w:tc>
        <w:tc>
          <w:tcPr>
            <w:tcW w:w="2262" w:type="dxa"/>
          </w:tcPr>
          <w:p w14:paraId="53A1333A" w14:textId="77777777" w:rsidR="005041D4" w:rsidRPr="005041D4" w:rsidRDefault="005041D4" w:rsidP="004075D3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</w:pPr>
          </w:p>
        </w:tc>
      </w:tr>
      <w:tr w:rsidR="005041D4" w:rsidRPr="009E0F59" w14:paraId="2D5736C5" w14:textId="6A371FEB" w:rsidTr="005041D4">
        <w:tc>
          <w:tcPr>
            <w:tcW w:w="6663" w:type="dxa"/>
          </w:tcPr>
          <w:p w14:paraId="7FA30DD9" w14:textId="4F9185F1" w:rsidR="005041D4" w:rsidRPr="005041D4" w:rsidRDefault="005041D4" w:rsidP="004075D3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5041D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  <w:t>2. Our way of life and its ecosystem impact: savage capitalism, consumerism, neoliberal policies, globalization, etc.  </w:t>
            </w:r>
          </w:p>
        </w:tc>
        <w:tc>
          <w:tcPr>
            <w:tcW w:w="2262" w:type="dxa"/>
          </w:tcPr>
          <w:p w14:paraId="5FD07121" w14:textId="77777777" w:rsidR="005041D4" w:rsidRPr="005041D4" w:rsidRDefault="005041D4" w:rsidP="004075D3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</w:pPr>
          </w:p>
        </w:tc>
      </w:tr>
      <w:tr w:rsidR="005041D4" w:rsidRPr="009E0F59" w14:paraId="052F874B" w14:textId="5A90FB5E" w:rsidTr="005041D4">
        <w:tc>
          <w:tcPr>
            <w:tcW w:w="6663" w:type="dxa"/>
          </w:tcPr>
          <w:p w14:paraId="05DCDDA4" w14:textId="421425A6" w:rsidR="005041D4" w:rsidRPr="005041D4" w:rsidRDefault="005041D4" w:rsidP="004075D3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5041D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>3. Aesthetics of nature: the empathic connection with ecosystems and species as a way to promote an ecological ethic of ideological and life commitment</w:t>
            </w:r>
            <w:r w:rsidR="00512F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>.</w:t>
            </w:r>
            <w:r w:rsidRPr="005041D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>  </w:t>
            </w:r>
          </w:p>
        </w:tc>
        <w:tc>
          <w:tcPr>
            <w:tcW w:w="2262" w:type="dxa"/>
          </w:tcPr>
          <w:p w14:paraId="07083312" w14:textId="77777777" w:rsidR="005041D4" w:rsidRPr="005041D4" w:rsidRDefault="005041D4" w:rsidP="004075D3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</w:tr>
      <w:tr w:rsidR="005041D4" w:rsidRPr="009E0F59" w14:paraId="5FCA98A8" w14:textId="609BFEEC" w:rsidTr="005041D4">
        <w:tc>
          <w:tcPr>
            <w:tcW w:w="6663" w:type="dxa"/>
          </w:tcPr>
          <w:p w14:paraId="0B65E9E4" w14:textId="5B73E473" w:rsidR="005041D4" w:rsidRPr="005041D4" w:rsidRDefault="005041D4" w:rsidP="004075D3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5041D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  <w:t>4. Purposeful audiovisuals, achievable utopias: where do we want to go; how to build imaginaries of transition towards real sustainability, the restoration of ecosystemic links and paths to greater resilience, beyond media and institutional posturing</w:t>
            </w:r>
            <w:r w:rsidR="00512F3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  <w:t>.</w:t>
            </w:r>
          </w:p>
        </w:tc>
        <w:tc>
          <w:tcPr>
            <w:tcW w:w="2262" w:type="dxa"/>
          </w:tcPr>
          <w:p w14:paraId="5B8F8537" w14:textId="77777777" w:rsidR="005041D4" w:rsidRPr="005041D4" w:rsidRDefault="005041D4" w:rsidP="004075D3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</w:pPr>
          </w:p>
        </w:tc>
      </w:tr>
      <w:tr w:rsidR="005041D4" w:rsidRPr="009E0F59" w14:paraId="505C1DF4" w14:textId="2BF674E2" w:rsidTr="005041D4">
        <w:tc>
          <w:tcPr>
            <w:tcW w:w="6663" w:type="dxa"/>
          </w:tcPr>
          <w:p w14:paraId="5CFA1059" w14:textId="77777777" w:rsidR="005041D4" w:rsidRDefault="005041D4" w:rsidP="004075D3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  <w:r w:rsidRPr="005041D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>5. Others (specify in a sentence):</w:t>
            </w:r>
          </w:p>
          <w:p w14:paraId="69BA11A8" w14:textId="77777777" w:rsidR="005041D4" w:rsidRDefault="005041D4" w:rsidP="004075D3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ca-ES"/>
              </w:rPr>
            </w:pPr>
          </w:p>
          <w:p w14:paraId="304152A5" w14:textId="77777777" w:rsidR="005041D4" w:rsidRDefault="005041D4" w:rsidP="004075D3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ca-ES"/>
              </w:rPr>
            </w:pPr>
          </w:p>
          <w:p w14:paraId="7A4F5426" w14:textId="77777777" w:rsidR="005041D4" w:rsidRPr="005041D4" w:rsidRDefault="005041D4" w:rsidP="004075D3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</w:p>
        </w:tc>
        <w:tc>
          <w:tcPr>
            <w:tcW w:w="2262" w:type="dxa"/>
          </w:tcPr>
          <w:p w14:paraId="28EEDD24" w14:textId="77777777" w:rsidR="005041D4" w:rsidRPr="005041D4" w:rsidRDefault="005041D4" w:rsidP="004075D3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</w:tr>
    </w:tbl>
    <w:p w14:paraId="41FD6145" w14:textId="750102F5" w:rsidR="719F8EE8" w:rsidRDefault="719F8EE8" w:rsidP="719F8EE8">
      <w:pPr>
        <w:spacing w:line="259" w:lineRule="atLeast"/>
        <w:ind w:left="99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</w:pPr>
    </w:p>
    <w:p w14:paraId="7577E022" w14:textId="77777777" w:rsidR="00512F37" w:rsidRDefault="00512F37" w:rsidP="719F8EE8">
      <w:pPr>
        <w:spacing w:line="259" w:lineRule="atLeast"/>
        <w:ind w:left="99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</w:pPr>
    </w:p>
    <w:p w14:paraId="7A4B2232" w14:textId="77777777" w:rsidR="00512F37" w:rsidRDefault="00512F37" w:rsidP="719F8EE8">
      <w:pPr>
        <w:spacing w:line="259" w:lineRule="atLeast"/>
        <w:ind w:left="99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</w:pPr>
    </w:p>
    <w:p w14:paraId="57B17BF6" w14:textId="77777777" w:rsidR="00512F37" w:rsidRDefault="00512F37" w:rsidP="719F8EE8">
      <w:pPr>
        <w:spacing w:line="259" w:lineRule="atLeast"/>
        <w:ind w:left="99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</w:pPr>
    </w:p>
    <w:p w14:paraId="04966F82" w14:textId="2D19C571" w:rsidR="00512F37" w:rsidRDefault="000C136A" w:rsidP="000C136A">
      <w:pPr>
        <w:spacing w:line="259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GB" w:eastAsia="ca-ES"/>
        </w:rPr>
      </w:pPr>
      <w:r w:rsidRPr="27D03AE3">
        <w:rPr>
          <w:rFonts w:ascii="Wingdings" w:eastAsia="Wingdings" w:hAnsi="Wingdings" w:cs="Wingdings"/>
          <w:color w:val="000000" w:themeColor="text1"/>
          <w:sz w:val="24"/>
          <w:szCs w:val="24"/>
          <w:lang w:val="en-GB" w:eastAsia="ca-ES"/>
        </w:rPr>
        <w:lastRenderedPageBreak/>
        <w:t>Ø</w:t>
      </w:r>
      <w:r w:rsidRPr="27D03AE3">
        <w:rPr>
          <w:rFonts w:ascii="Wingdings" w:eastAsia="Times New Roman" w:hAnsi="Wingdings" w:cs="Times New Roman"/>
          <w:color w:val="000000" w:themeColor="text1"/>
          <w:sz w:val="24"/>
          <w:szCs w:val="24"/>
          <w:lang w:val="en-GB" w:eastAsia="ca-ES"/>
        </w:rPr>
        <w:t> </w:t>
      </w:r>
      <w:r w:rsidRPr="27D03A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Category of audiovisual creation </w:t>
      </w: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in</w:t>
      </w:r>
      <w:r w:rsidR="00512F37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</w:t>
      </w: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which the</w:t>
      </w:r>
      <w:r w:rsidR="00512F37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</w:t>
      </w: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proposal could be assigned (</w:t>
      </w:r>
      <w:r w:rsidRPr="27D03A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 xml:space="preserve">mark </w:t>
      </w: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with a </w:t>
      </w:r>
      <w:r w:rsidRPr="27D03A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cross</w:t>
      </w: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):</w:t>
      </w:r>
      <w:r w:rsidRPr="27D03AE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GB" w:eastAsia="ca-ES"/>
        </w:rPr>
        <w:t>   </w:t>
      </w:r>
    </w:p>
    <w:p w14:paraId="36A014DE" w14:textId="77777777" w:rsidR="00512F37" w:rsidRDefault="00512F37" w:rsidP="000C136A">
      <w:pPr>
        <w:spacing w:line="259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GB" w:eastAsia="ca-ES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6663"/>
        <w:gridCol w:w="2262"/>
      </w:tblGrid>
      <w:tr w:rsidR="00512F37" w:rsidRPr="005041D4" w14:paraId="637A551E" w14:textId="77777777" w:rsidTr="00EF487F">
        <w:tc>
          <w:tcPr>
            <w:tcW w:w="6663" w:type="dxa"/>
          </w:tcPr>
          <w:p w14:paraId="364D5407" w14:textId="15573D13" w:rsidR="00512F37" w:rsidRPr="005041D4" w:rsidRDefault="00512F37" w:rsidP="00EF487F">
            <w:pPr>
              <w:spacing w:line="259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</w:pPr>
            <w:r w:rsidRPr="27D03AE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GB" w:eastAsia="ca-ES"/>
              </w:rPr>
              <w:t>Category of audiovisual creation </w:t>
            </w:r>
          </w:p>
        </w:tc>
        <w:tc>
          <w:tcPr>
            <w:tcW w:w="2262" w:type="dxa"/>
          </w:tcPr>
          <w:p w14:paraId="4F9D600B" w14:textId="77777777" w:rsidR="00512F37" w:rsidRPr="00512F37" w:rsidRDefault="00512F37" w:rsidP="00EF487F">
            <w:pPr>
              <w:spacing w:line="259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ca-ES"/>
              </w:rPr>
            </w:pPr>
            <w:r w:rsidRPr="00512F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ca-ES"/>
              </w:rPr>
              <w:t>Mark with a cross</w:t>
            </w:r>
          </w:p>
        </w:tc>
      </w:tr>
      <w:tr w:rsidR="00512F37" w:rsidRPr="005041D4" w14:paraId="10317DCA" w14:textId="77777777" w:rsidTr="00EF487F">
        <w:tc>
          <w:tcPr>
            <w:tcW w:w="6663" w:type="dxa"/>
          </w:tcPr>
          <w:p w14:paraId="672058E8" w14:textId="512F5398" w:rsidR="00512F37" w:rsidRPr="005041D4" w:rsidRDefault="00512F37" w:rsidP="00512F37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461B3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  <w:t>- Short documentary.             </w:t>
            </w:r>
          </w:p>
        </w:tc>
        <w:tc>
          <w:tcPr>
            <w:tcW w:w="2262" w:type="dxa"/>
          </w:tcPr>
          <w:p w14:paraId="5EFFA388" w14:textId="77777777" w:rsidR="00512F37" w:rsidRPr="005041D4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</w:pPr>
          </w:p>
        </w:tc>
      </w:tr>
      <w:tr w:rsidR="00512F37" w:rsidRPr="005041D4" w14:paraId="623AEE0E" w14:textId="77777777" w:rsidTr="00EF487F">
        <w:tc>
          <w:tcPr>
            <w:tcW w:w="6663" w:type="dxa"/>
          </w:tcPr>
          <w:p w14:paraId="55B358A4" w14:textId="5C24DB51" w:rsidR="00512F37" w:rsidRPr="005041D4" w:rsidRDefault="00512F37" w:rsidP="00512F37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461B3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  <w:t>- Activists video, environmental awareness.             </w:t>
            </w:r>
          </w:p>
        </w:tc>
        <w:tc>
          <w:tcPr>
            <w:tcW w:w="2262" w:type="dxa"/>
          </w:tcPr>
          <w:p w14:paraId="5C5C7680" w14:textId="77777777" w:rsidR="00512F37" w:rsidRPr="005041D4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</w:pPr>
          </w:p>
        </w:tc>
      </w:tr>
      <w:tr w:rsidR="00512F37" w:rsidRPr="005041D4" w14:paraId="06B0F830" w14:textId="77777777" w:rsidTr="00EF487F">
        <w:tc>
          <w:tcPr>
            <w:tcW w:w="6663" w:type="dxa"/>
          </w:tcPr>
          <w:p w14:paraId="09CB7BF6" w14:textId="21068873" w:rsidR="00512F37" w:rsidRPr="005041D4" w:rsidRDefault="00512F37" w:rsidP="00512F37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461B3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  <w:t>- Work of video art.             </w:t>
            </w:r>
          </w:p>
        </w:tc>
        <w:tc>
          <w:tcPr>
            <w:tcW w:w="2262" w:type="dxa"/>
          </w:tcPr>
          <w:p w14:paraId="5E5F3CEB" w14:textId="77777777" w:rsidR="00512F37" w:rsidRPr="005041D4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</w:tr>
      <w:tr w:rsidR="00512F37" w:rsidRPr="005041D4" w14:paraId="234686A7" w14:textId="77777777" w:rsidTr="00EF487F">
        <w:tc>
          <w:tcPr>
            <w:tcW w:w="6663" w:type="dxa"/>
          </w:tcPr>
          <w:p w14:paraId="4E2E03BB" w14:textId="2015BD7C" w:rsidR="00512F37" w:rsidRPr="005041D4" w:rsidRDefault="00512F37" w:rsidP="00512F37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461B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>- Short fiction.             </w:t>
            </w:r>
          </w:p>
        </w:tc>
        <w:tc>
          <w:tcPr>
            <w:tcW w:w="2262" w:type="dxa"/>
          </w:tcPr>
          <w:p w14:paraId="565202E9" w14:textId="77777777" w:rsidR="00512F37" w:rsidRPr="005041D4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</w:pPr>
          </w:p>
        </w:tc>
      </w:tr>
      <w:tr w:rsidR="00512F37" w:rsidRPr="005041D4" w14:paraId="52BBF331" w14:textId="77777777" w:rsidTr="00EF487F">
        <w:tc>
          <w:tcPr>
            <w:tcW w:w="6663" w:type="dxa"/>
          </w:tcPr>
          <w:p w14:paraId="49C12927" w14:textId="7D12FF15" w:rsidR="00512F37" w:rsidRPr="005041D4" w:rsidRDefault="00512F37" w:rsidP="00512F37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461B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>- Audiovisual essay.</w:t>
            </w:r>
          </w:p>
        </w:tc>
        <w:tc>
          <w:tcPr>
            <w:tcW w:w="2262" w:type="dxa"/>
          </w:tcPr>
          <w:p w14:paraId="12549A9B" w14:textId="77777777" w:rsidR="00512F37" w:rsidRPr="005041D4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</w:tr>
      <w:tr w:rsidR="00512F37" w:rsidRPr="005041D4" w14:paraId="73F19453" w14:textId="77777777" w:rsidTr="00EF487F">
        <w:tc>
          <w:tcPr>
            <w:tcW w:w="6663" w:type="dxa"/>
          </w:tcPr>
          <w:p w14:paraId="42A637CA" w14:textId="20355657" w:rsidR="00512F37" w:rsidRPr="00461B37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  <w:r w:rsidRPr="00383CF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>- Short animated films.</w:t>
            </w:r>
          </w:p>
        </w:tc>
        <w:tc>
          <w:tcPr>
            <w:tcW w:w="2262" w:type="dxa"/>
          </w:tcPr>
          <w:p w14:paraId="7DB716C6" w14:textId="77777777" w:rsidR="00512F37" w:rsidRPr="005041D4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</w:tr>
      <w:tr w:rsidR="00512F37" w:rsidRPr="009E0F59" w14:paraId="2931B0FD" w14:textId="77777777" w:rsidTr="00EF487F">
        <w:tc>
          <w:tcPr>
            <w:tcW w:w="6663" w:type="dxa"/>
          </w:tcPr>
          <w:p w14:paraId="4F04A483" w14:textId="77777777" w:rsidR="00512F37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  <w:r w:rsidRPr="00383CF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>- Others (specify in a sentence):</w:t>
            </w:r>
          </w:p>
          <w:p w14:paraId="1A6391F7" w14:textId="77777777" w:rsidR="00512F37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  <w:p w14:paraId="7919D320" w14:textId="393E0ABE" w:rsidR="00512F37" w:rsidRPr="00461B37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  <w:tc>
          <w:tcPr>
            <w:tcW w:w="2262" w:type="dxa"/>
          </w:tcPr>
          <w:p w14:paraId="6EC57BF7" w14:textId="77777777" w:rsidR="00512F37" w:rsidRPr="005041D4" w:rsidRDefault="00512F37" w:rsidP="00512F37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</w:tr>
    </w:tbl>
    <w:p w14:paraId="03AD60E4" w14:textId="1A407A49" w:rsidR="000C136A" w:rsidRPr="000C136A" w:rsidRDefault="000C136A" w:rsidP="000C136A">
      <w:pPr>
        <w:spacing w:line="25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27D03AE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GB" w:eastAsia="ca-ES"/>
        </w:rPr>
        <w:t>   </w:t>
      </w:r>
    </w:p>
    <w:p w14:paraId="7344B703" w14:textId="77777777" w:rsidR="000C136A" w:rsidRPr="000C136A" w:rsidRDefault="000C136A" w:rsidP="000C136A">
      <w:pPr>
        <w:spacing w:after="0" w:line="360" w:lineRule="atLeast"/>
        <w:ind w:left="709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Format 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( MPEG, AVI, ASF, FLV, 3GPP ...):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p w14:paraId="2E2DE05B" w14:textId="0B7B995A" w:rsidR="000C136A" w:rsidRPr="000C136A" w:rsidRDefault="000C136A" w:rsidP="000C136A">
      <w:pPr>
        <w:spacing w:after="0" w:line="360" w:lineRule="atLeast"/>
        <w:ind w:left="709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="00442A8E" w:rsidRPr="000C136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ca-ES"/>
        </w:rPr>
        <w:t xml:space="preserve"> </w:t>
      </w:r>
      <w:r w:rsidR="00442A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ca-ES"/>
        </w:rPr>
        <w:t>O</w:t>
      </w:r>
      <w:r w:rsidRPr="000C136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ca-ES"/>
        </w:rPr>
        <w:t>nline</w:t>
      </w:r>
      <w:r w:rsidR="00442A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ca-ES"/>
        </w:rPr>
        <w:t xml:space="preserve"> platform</w:t>
      </w:r>
      <w:r w:rsidRPr="000C136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where the video </w:t>
      </w:r>
      <w:r w:rsidR="00F66813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is uploaded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p w14:paraId="3104DD0C" w14:textId="1FB6BAD5" w:rsidR="000C136A" w:rsidRPr="000C136A" w:rsidRDefault="000C136A" w:rsidP="000C136A">
      <w:pPr>
        <w:spacing w:after="0" w:line="360" w:lineRule="atLeast"/>
        <w:ind w:left="709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="005E58E7" w:rsidRPr="005E58E7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 xml:space="preserve"> </w:t>
      </w:r>
      <w:r w:rsidR="005E58E7"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Access</w:t>
      </w:r>
      <w:r w:rsidR="005E58E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 xml:space="preserve"> Link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p w14:paraId="22A0F4F8" w14:textId="56104BB4" w:rsidR="000C136A" w:rsidRPr="000C136A" w:rsidRDefault="000C136A" w:rsidP="000C136A">
      <w:pPr>
        <w:spacing w:after="0" w:line="360" w:lineRule="atLeast"/>
        <w:ind w:left="709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eastAsia="Wingdings" w:hAnsi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eastAsia="Times New Roman" w:hAnsi="Wingdings" w:cs="Times New Roman"/>
          <w:color w:val="000000"/>
          <w:sz w:val="24"/>
          <w:szCs w:val="24"/>
          <w:lang w:val="en-GB" w:eastAsia="ca-ES"/>
        </w:rPr>
        <w:t> </w:t>
      </w:r>
      <w:r w:rsidR="002678A9"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 xml:space="preserve"> </w:t>
      </w:r>
      <w:r w:rsidR="002678A9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A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 xml:space="preserve">ccess </w:t>
      </w:r>
      <w:r w:rsidR="002678A9" w:rsidRPr="002678A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password</w:t>
      </w:r>
      <w:r w:rsidR="002678A9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 xml:space="preserve"> </w:t>
      </w: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(if necessary):</w:t>
      </w:r>
      <w:r w:rsidRPr="000C136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ca-ES"/>
        </w:rPr>
        <w:t>      </w:t>
      </w:r>
    </w:p>
    <w:p w14:paraId="6DC87BFA" w14:textId="7CD1CF63" w:rsidR="000C136A" w:rsidRPr="000C136A" w:rsidRDefault="000C136A" w:rsidP="27D03AE3">
      <w:pPr>
        <w:spacing w:after="0" w:line="360" w:lineRule="atLeast"/>
        <w:ind w:left="709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a-ES"/>
        </w:rPr>
      </w:pPr>
      <w:r w:rsidRPr="27D03AE3">
        <w:rPr>
          <w:rFonts w:ascii="Wingdings" w:eastAsia="Wingdings" w:hAnsi="Wingdings" w:cs="Wingdings"/>
          <w:color w:val="000000" w:themeColor="text1"/>
          <w:sz w:val="24"/>
          <w:szCs w:val="24"/>
          <w:lang w:val="en-GB" w:eastAsia="ca-ES"/>
        </w:rPr>
        <w:t>Ø</w:t>
      </w:r>
      <w:r w:rsidRPr="27D03AE3">
        <w:rPr>
          <w:rFonts w:ascii="Wingdings" w:eastAsia="Times New Roman" w:hAnsi="Wingdings" w:cs="Times New Roman"/>
          <w:color w:val="000000" w:themeColor="text1"/>
          <w:sz w:val="24"/>
          <w:szCs w:val="24"/>
          <w:lang w:val="en-GB" w:eastAsia="ca-ES"/>
        </w:rPr>
        <w:t> </w:t>
      </w:r>
      <w:r w:rsidR="00B344E3" w:rsidRPr="27D03A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Provenance</w:t>
      </w:r>
      <w:r w:rsidRPr="27D03A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 </w:t>
      </w: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of the work (</w:t>
      </w:r>
      <w:r w:rsidRPr="27D03A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 xml:space="preserve">mark </w:t>
      </w: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with a </w:t>
      </w:r>
      <w:r w:rsidRPr="27D03A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cross</w:t>
      </w:r>
      <w:r w:rsidRPr="27D03AE3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):</w:t>
      </w:r>
      <w:r w:rsidRPr="27D03AE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GB" w:eastAsia="ca-ES"/>
        </w:rPr>
        <w:t>  </w:t>
      </w:r>
    </w:p>
    <w:p w14:paraId="13E29F3E" w14:textId="20C430CB" w:rsidR="000C136A" w:rsidRPr="000C136A" w:rsidRDefault="000C136A" w:rsidP="000C136A">
      <w:pPr>
        <w:spacing w:after="0" w:line="360" w:lineRule="atLeast"/>
        <w:ind w:left="709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27D03AE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GB" w:eastAsia="ca-ES"/>
        </w:rPr>
        <w:t>   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512F37" w:rsidRPr="00512F37" w14:paraId="759CE8E1" w14:textId="5B25A200" w:rsidTr="00512F37">
        <w:tc>
          <w:tcPr>
            <w:tcW w:w="6232" w:type="dxa"/>
          </w:tcPr>
          <w:p w14:paraId="1A1D6AF5" w14:textId="2797BC97" w:rsidR="00512F37" w:rsidRPr="00512F37" w:rsidRDefault="00512F37" w:rsidP="00512F37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GB" w:eastAsia="ca-ES"/>
              </w:rPr>
            </w:pPr>
            <w:r w:rsidRPr="00512F3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GB" w:eastAsia="ca-ES"/>
              </w:rPr>
              <w:t>Provenance of the work</w:t>
            </w:r>
          </w:p>
        </w:tc>
        <w:tc>
          <w:tcPr>
            <w:tcW w:w="2262" w:type="dxa"/>
          </w:tcPr>
          <w:p w14:paraId="4DC4AFCB" w14:textId="1756C3D9" w:rsidR="00512F37" w:rsidRPr="00512F37" w:rsidRDefault="00512F37" w:rsidP="00FD2D5D">
            <w:pPr>
              <w:spacing w:line="36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  <w:r w:rsidRPr="00512F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ca-ES"/>
              </w:rPr>
              <w:t>Mark with a cross</w:t>
            </w:r>
          </w:p>
        </w:tc>
      </w:tr>
      <w:tr w:rsidR="00512F37" w:rsidRPr="009E0F59" w14:paraId="308ADAB8" w14:textId="0D98E33A" w:rsidTr="00512F37">
        <w:tc>
          <w:tcPr>
            <w:tcW w:w="6232" w:type="dxa"/>
          </w:tcPr>
          <w:p w14:paraId="0A246030" w14:textId="5B91045E" w:rsidR="00512F37" w:rsidRPr="00512F37" w:rsidRDefault="00512F37" w:rsidP="00FD2D5D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512F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 xml:space="preserve">The work is a result of the “Audiovisual creation workshop: </w:t>
            </w:r>
            <w:r w:rsidRPr="00512F37">
              <w:rPr>
                <w:rFonts w:ascii="Arial" w:hAnsi="Arial" w:cs="Arial"/>
                <w:i/>
                <w:iCs/>
                <w:noProof/>
                <w:sz w:val="24"/>
                <w:szCs w:val="24"/>
                <w:lang w:val="en-GB"/>
              </w:rPr>
              <w:t>Projecting the change: (third edition): crisis, resilience and restoration</w:t>
            </w:r>
            <w:r w:rsidRPr="00512F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>” (CFP, UPV, from June 16 to June 27, 2025)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  <w:t>.</w:t>
            </w:r>
          </w:p>
        </w:tc>
        <w:tc>
          <w:tcPr>
            <w:tcW w:w="2262" w:type="dxa"/>
          </w:tcPr>
          <w:p w14:paraId="3D51F1CD" w14:textId="77777777" w:rsidR="00512F37" w:rsidRPr="00512F37" w:rsidRDefault="00512F37" w:rsidP="00FD2D5D">
            <w:pPr>
              <w:spacing w:line="36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</w:tr>
      <w:tr w:rsidR="00512F37" w:rsidRPr="009E0F59" w14:paraId="3CCA48C9" w14:textId="0BB61520" w:rsidTr="00512F37">
        <w:tc>
          <w:tcPr>
            <w:tcW w:w="6232" w:type="dxa"/>
          </w:tcPr>
          <w:p w14:paraId="59F5910B" w14:textId="656183AE" w:rsidR="00512F37" w:rsidRPr="00512F37" w:rsidRDefault="00512F37" w:rsidP="00FD2D5D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512F3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  <w:t>The work is presented by free competition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  <w:t>.</w:t>
            </w:r>
          </w:p>
        </w:tc>
        <w:tc>
          <w:tcPr>
            <w:tcW w:w="2262" w:type="dxa"/>
          </w:tcPr>
          <w:p w14:paraId="63552352" w14:textId="77777777" w:rsidR="00512F37" w:rsidRPr="00512F37" w:rsidRDefault="00512F37" w:rsidP="00FD2D5D">
            <w:pPr>
              <w:spacing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</w:pPr>
          </w:p>
        </w:tc>
      </w:tr>
    </w:tbl>
    <w:p w14:paraId="6D2808EE" w14:textId="5721D696" w:rsidR="000C136A" w:rsidRPr="000C136A" w:rsidRDefault="000C136A" w:rsidP="000C136A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sectPr w:rsidR="000C136A" w:rsidRPr="000C13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C970" w14:textId="77777777" w:rsidR="009B1386" w:rsidRDefault="009B1386" w:rsidP="00441217">
      <w:pPr>
        <w:spacing w:after="0" w:line="240" w:lineRule="auto"/>
      </w:pPr>
      <w:r>
        <w:separator/>
      </w:r>
    </w:p>
  </w:endnote>
  <w:endnote w:type="continuationSeparator" w:id="0">
    <w:p w14:paraId="4312DF33" w14:textId="77777777" w:rsidR="009B1386" w:rsidRDefault="009B1386" w:rsidP="0044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A52CF" w14:textId="77777777" w:rsidR="009B1386" w:rsidRDefault="009B1386" w:rsidP="00441217">
      <w:pPr>
        <w:spacing w:after="0" w:line="240" w:lineRule="auto"/>
      </w:pPr>
      <w:r>
        <w:separator/>
      </w:r>
    </w:p>
  </w:footnote>
  <w:footnote w:type="continuationSeparator" w:id="0">
    <w:p w14:paraId="4C1B817C" w14:textId="77777777" w:rsidR="009B1386" w:rsidRDefault="009B1386" w:rsidP="0044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7E52" w14:textId="22CBC628" w:rsidR="00441217" w:rsidRDefault="0044121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DB49C" wp14:editId="3786BAD6">
          <wp:simplePos x="0" y="0"/>
          <wp:positionH relativeFrom="column">
            <wp:posOffset>-1308735</wp:posOffset>
          </wp:positionH>
          <wp:positionV relativeFrom="paragraph">
            <wp:posOffset>-278765</wp:posOffset>
          </wp:positionV>
          <wp:extent cx="5400675" cy="128587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47CD2"/>
    <w:multiLevelType w:val="multilevel"/>
    <w:tmpl w:val="D1C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342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A"/>
    <w:rsid w:val="000C136A"/>
    <w:rsid w:val="00207BB7"/>
    <w:rsid w:val="00257181"/>
    <w:rsid w:val="002678A9"/>
    <w:rsid w:val="0028498F"/>
    <w:rsid w:val="002955F8"/>
    <w:rsid w:val="002D47F8"/>
    <w:rsid w:val="00306BBC"/>
    <w:rsid w:val="003C1B24"/>
    <w:rsid w:val="00441217"/>
    <w:rsid w:val="00442A8E"/>
    <w:rsid w:val="005041D4"/>
    <w:rsid w:val="00512F37"/>
    <w:rsid w:val="005E58E7"/>
    <w:rsid w:val="007B45A4"/>
    <w:rsid w:val="00910E27"/>
    <w:rsid w:val="009B1386"/>
    <w:rsid w:val="009E0F59"/>
    <w:rsid w:val="00B344E3"/>
    <w:rsid w:val="00B35B88"/>
    <w:rsid w:val="00E47742"/>
    <w:rsid w:val="00F660EF"/>
    <w:rsid w:val="00F66813"/>
    <w:rsid w:val="05442004"/>
    <w:rsid w:val="05989DF6"/>
    <w:rsid w:val="12FBC0A7"/>
    <w:rsid w:val="1F05AFA5"/>
    <w:rsid w:val="27D03AE3"/>
    <w:rsid w:val="2AB9A27C"/>
    <w:rsid w:val="2E3F7C67"/>
    <w:rsid w:val="3AFC90D4"/>
    <w:rsid w:val="3CE46F72"/>
    <w:rsid w:val="41EC70E5"/>
    <w:rsid w:val="46EE9B08"/>
    <w:rsid w:val="46FAE922"/>
    <w:rsid w:val="4739993A"/>
    <w:rsid w:val="4C72071F"/>
    <w:rsid w:val="5400A757"/>
    <w:rsid w:val="5554450E"/>
    <w:rsid w:val="559C77B8"/>
    <w:rsid w:val="56C74C63"/>
    <w:rsid w:val="67A87689"/>
    <w:rsid w:val="6C6D928B"/>
    <w:rsid w:val="719F8EE8"/>
    <w:rsid w:val="7708EF70"/>
    <w:rsid w:val="7BFCA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E060"/>
  <w15:chartTrackingRefBased/>
  <w15:docId w15:val="{160A760C-1D9F-4968-8D76-C0848038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unhideWhenUsed/>
    <w:rsid w:val="000C136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21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217"/>
    <w:rPr>
      <w:lang w:val="es-ES"/>
    </w:rPr>
  </w:style>
  <w:style w:type="table" w:styleId="Tablaconcuadrcula">
    <w:name w:val="Table Grid"/>
    <w:basedOn w:val="Tablanormal"/>
    <w:uiPriority w:val="39"/>
    <w:rsid w:val="0050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E0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Llonch Molina</dc:creator>
  <cp:keywords/>
  <dc:description/>
  <cp:lastModifiedBy>MARIA LORENA RODRIGUEZ MATTALIA</cp:lastModifiedBy>
  <cp:revision>10</cp:revision>
  <dcterms:created xsi:type="dcterms:W3CDTF">2021-09-13T06:00:00Z</dcterms:created>
  <dcterms:modified xsi:type="dcterms:W3CDTF">2025-06-26T06:27:00Z</dcterms:modified>
</cp:coreProperties>
</file>